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A6" w:rsidRPr="00B00D26" w:rsidRDefault="008472A6" w:rsidP="00357C36">
      <w:pPr>
        <w:spacing w:line="240" w:lineRule="auto"/>
        <w:jc w:val="right"/>
        <w:rPr>
          <w:rFonts w:ascii="Times New Roman" w:hAnsi="Times New Roman" w:cs="Times New Roman"/>
          <w:sz w:val="24"/>
          <w:szCs w:val="24"/>
        </w:rPr>
      </w:pPr>
      <w:r w:rsidRPr="00B00D26">
        <w:rPr>
          <w:rFonts w:ascii="Times New Roman" w:hAnsi="Times New Roman" w:cs="Times New Roman"/>
          <w:sz w:val="24"/>
          <w:szCs w:val="24"/>
        </w:rPr>
        <w:t xml:space="preserve"> </w:t>
      </w:r>
    </w:p>
    <w:p w:rsidR="008472A6" w:rsidRPr="008F39F0" w:rsidRDefault="008472A6" w:rsidP="008F39F0">
      <w:pPr>
        <w:spacing w:after="0" w:line="240" w:lineRule="auto"/>
        <w:jc w:val="center"/>
        <w:rPr>
          <w:rFonts w:ascii="Times New Roman" w:hAnsi="Times New Roman" w:cs="Times New Roman"/>
          <w:b/>
          <w:sz w:val="24"/>
          <w:szCs w:val="24"/>
        </w:rPr>
      </w:pPr>
      <w:r w:rsidRPr="008F39F0">
        <w:rPr>
          <w:rFonts w:ascii="Times New Roman" w:hAnsi="Times New Roman" w:cs="Times New Roman"/>
          <w:b/>
          <w:sz w:val="24"/>
          <w:szCs w:val="24"/>
        </w:rPr>
        <w:t xml:space="preserve">ПОЛОЖЕНИЕ </w:t>
      </w:r>
    </w:p>
    <w:p w:rsidR="00357C36" w:rsidRPr="008F39F0" w:rsidRDefault="008472A6" w:rsidP="008F39F0">
      <w:pPr>
        <w:spacing w:after="0" w:line="240" w:lineRule="auto"/>
        <w:jc w:val="center"/>
        <w:rPr>
          <w:rFonts w:ascii="Times New Roman" w:hAnsi="Times New Roman" w:cs="Times New Roman"/>
          <w:b/>
          <w:sz w:val="24"/>
          <w:szCs w:val="24"/>
        </w:rPr>
      </w:pPr>
      <w:r w:rsidRPr="008F39F0">
        <w:rPr>
          <w:rFonts w:ascii="Times New Roman" w:hAnsi="Times New Roman" w:cs="Times New Roman"/>
          <w:b/>
          <w:sz w:val="24"/>
          <w:szCs w:val="24"/>
        </w:rPr>
        <w:t xml:space="preserve">о комиссии по соблюдению требований к служебному поведению и урегулирования конфликта интересов </w:t>
      </w:r>
    </w:p>
    <w:p w:rsidR="00FE6BDD" w:rsidRDefault="008472A6" w:rsidP="00FE6BDD">
      <w:pPr>
        <w:spacing w:after="0" w:line="240" w:lineRule="auto"/>
        <w:jc w:val="center"/>
        <w:rPr>
          <w:rFonts w:ascii="Times New Roman" w:hAnsi="Times New Roman" w:cs="Times New Roman"/>
          <w:b/>
          <w:sz w:val="24"/>
          <w:szCs w:val="24"/>
        </w:rPr>
      </w:pPr>
      <w:r w:rsidRPr="008F39F0">
        <w:rPr>
          <w:rFonts w:ascii="Times New Roman" w:hAnsi="Times New Roman" w:cs="Times New Roman"/>
          <w:b/>
          <w:sz w:val="24"/>
          <w:szCs w:val="24"/>
        </w:rPr>
        <w:t xml:space="preserve">в ОГБУЗ «Костромская областная детская </w:t>
      </w:r>
      <w:proofErr w:type="spellStart"/>
      <w:r w:rsidRPr="008F39F0">
        <w:rPr>
          <w:rFonts w:ascii="Times New Roman" w:hAnsi="Times New Roman" w:cs="Times New Roman"/>
          <w:b/>
          <w:sz w:val="24"/>
          <w:szCs w:val="24"/>
        </w:rPr>
        <w:t>больница»</w:t>
      </w:r>
      <w:proofErr w:type="spellEnd"/>
    </w:p>
    <w:p w:rsidR="00FE6BDD" w:rsidRDefault="00FE6BDD" w:rsidP="00FE6BDD">
      <w:pPr>
        <w:spacing w:after="0" w:line="240" w:lineRule="auto"/>
        <w:jc w:val="center"/>
        <w:rPr>
          <w:rFonts w:ascii="Times New Roman" w:hAnsi="Times New Roman" w:cs="Times New Roman"/>
          <w:b/>
          <w:sz w:val="24"/>
          <w:szCs w:val="24"/>
        </w:rPr>
      </w:pPr>
    </w:p>
    <w:p w:rsidR="000202FA" w:rsidRPr="00FE6BDD" w:rsidRDefault="00FE6BDD" w:rsidP="00FE6B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FE6BDD">
        <w:rPr>
          <w:rFonts w:ascii="Times New Roman" w:hAnsi="Times New Roman" w:cs="Times New Roman"/>
          <w:b/>
          <w:sz w:val="24"/>
          <w:szCs w:val="24"/>
        </w:rPr>
        <w:t xml:space="preserve">. </w:t>
      </w:r>
      <w:r w:rsidR="008472A6" w:rsidRPr="00FE6BDD">
        <w:rPr>
          <w:rFonts w:ascii="Times New Roman" w:hAnsi="Times New Roman" w:cs="Times New Roman"/>
          <w:sz w:val="24"/>
          <w:szCs w:val="24"/>
        </w:rPr>
        <w:t>ОБЩИЕ ПОЛОЖЕНИЯ</w:t>
      </w:r>
    </w:p>
    <w:p w:rsidR="00357C36"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1.1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(далее - Комиссия), образуемой в ОГБУЗ «Костромская областная детская больница» (далее - Учреждение) в соответствии с Федеральным законом от 25.12.2008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Законом Костромской области от 10 марта 2009г № 450-4-ЗКО «О противодействии коррупции в Костромской области»</w:t>
      </w:r>
      <w:r w:rsidR="00357C36" w:rsidRPr="00B00D26">
        <w:rPr>
          <w:rFonts w:ascii="Times New Roman" w:hAnsi="Times New Roman" w:cs="Times New Roman"/>
          <w:sz w:val="24"/>
          <w:szCs w:val="24"/>
        </w:rPr>
        <w:t>,</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1.2. Комиссия по соблюдению требований к служебному поведению и урегулированию конфликта </w:t>
      </w:r>
      <w:proofErr w:type="gramStart"/>
      <w:r w:rsidRPr="00B00D26">
        <w:rPr>
          <w:rFonts w:ascii="Times New Roman" w:hAnsi="Times New Roman" w:cs="Times New Roman"/>
          <w:sz w:val="24"/>
          <w:szCs w:val="24"/>
        </w:rPr>
        <w:t>интересов</w:t>
      </w:r>
      <w:r w:rsidR="00275570" w:rsidRPr="00B00D26">
        <w:rPr>
          <w:rFonts w:ascii="Times New Roman" w:hAnsi="Times New Roman" w:cs="Times New Roman"/>
          <w:sz w:val="24"/>
          <w:szCs w:val="24"/>
        </w:rPr>
        <w:t xml:space="preserve"> </w:t>
      </w:r>
      <w:r w:rsidRPr="00B00D26">
        <w:rPr>
          <w:rFonts w:ascii="Times New Roman" w:hAnsi="Times New Roman" w:cs="Times New Roman"/>
          <w:sz w:val="24"/>
          <w:szCs w:val="24"/>
        </w:rPr>
        <w:t xml:space="preserve"> Учреждения</w:t>
      </w:r>
      <w:proofErr w:type="gramEnd"/>
      <w:r w:rsidRPr="00B00D26">
        <w:rPr>
          <w:rFonts w:ascii="Times New Roman" w:hAnsi="Times New Roman" w:cs="Times New Roman"/>
          <w:sz w:val="24"/>
          <w:szCs w:val="24"/>
        </w:rPr>
        <w:t xml:space="preserve"> осуществляет свою деятельность в соответствии с Конституцией Российской Федерации, федеральными законами, актами Президента Российской Федерации и Прав</w:t>
      </w:r>
      <w:r w:rsidR="00B90D2B" w:rsidRPr="00B00D26">
        <w:rPr>
          <w:rFonts w:ascii="Times New Roman" w:hAnsi="Times New Roman" w:cs="Times New Roman"/>
          <w:sz w:val="24"/>
          <w:szCs w:val="24"/>
        </w:rPr>
        <w:t>ительства Российской Федерации</w:t>
      </w:r>
      <w:r w:rsidRPr="00B00D26">
        <w:rPr>
          <w:rFonts w:ascii="Times New Roman" w:hAnsi="Times New Roman" w:cs="Times New Roman"/>
          <w:sz w:val="24"/>
          <w:szCs w:val="24"/>
        </w:rPr>
        <w:t>, иными нормативно-правовыми актами в сфере противодействия коррупции, а также настоящим</w:t>
      </w:r>
      <w:r w:rsidR="00B90D2B" w:rsidRPr="00B00D26">
        <w:rPr>
          <w:rFonts w:ascii="Times New Roman" w:hAnsi="Times New Roman" w:cs="Times New Roman"/>
          <w:sz w:val="24"/>
          <w:szCs w:val="24"/>
        </w:rPr>
        <w:t xml:space="preserve"> Положением</w:t>
      </w:r>
      <w:r w:rsidR="00275570" w:rsidRPr="00B00D26">
        <w:rPr>
          <w:rFonts w:ascii="Times New Roman" w:hAnsi="Times New Roman" w:cs="Times New Roman"/>
          <w:sz w:val="24"/>
          <w:szCs w:val="24"/>
        </w:rPr>
        <w:t>.</w:t>
      </w:r>
    </w:p>
    <w:p w:rsidR="00275570" w:rsidRPr="00B00D26" w:rsidRDefault="00B90D2B"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w:t>
      </w:r>
      <w:r w:rsidR="008472A6" w:rsidRPr="00B00D26">
        <w:rPr>
          <w:rFonts w:ascii="Times New Roman" w:hAnsi="Times New Roman" w:cs="Times New Roman"/>
          <w:sz w:val="24"/>
          <w:szCs w:val="24"/>
        </w:rPr>
        <w:t xml:space="preserve"> 1.3. Комиссия является совещательным органом при Учреждении и создана в целях предварительного рассмотрения вопросов связанных с возникновением ситуации, при которых у работника учреждения здравоохранения при осуществлении им профессиональной деятельности возникает личная заинтересованность в получении материальной выгоды или иного преимущества,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 пациента (далее - конфликт интересов),</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1.4. Комиссия осуществляет свою деятельность на общественных началах и безвозмездной основе, а также взаимной заинтересованности представителей Учреждения и общественности. 1.5. Комиссия для осуществления своей деятельности и </w:t>
      </w:r>
      <w:proofErr w:type="gramStart"/>
      <w:r w:rsidRPr="00B00D26">
        <w:rPr>
          <w:rFonts w:ascii="Times New Roman" w:hAnsi="Times New Roman" w:cs="Times New Roman"/>
          <w:sz w:val="24"/>
          <w:szCs w:val="24"/>
        </w:rPr>
        <w:t>в пределах</w:t>
      </w:r>
      <w:proofErr w:type="gramEnd"/>
      <w:r w:rsidRPr="00B00D26">
        <w:rPr>
          <w:rFonts w:ascii="Times New Roman" w:hAnsi="Times New Roman" w:cs="Times New Roman"/>
          <w:sz w:val="24"/>
          <w:szCs w:val="24"/>
        </w:rPr>
        <w:t xml:space="preserve"> возложенных на нее задач вправе:</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проводить заседания по вопросам деятельности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приглашать на свои заседания сотрудников Учреждения, представителей </w:t>
      </w:r>
      <w:proofErr w:type="gramStart"/>
      <w:r w:rsidRPr="00B00D26">
        <w:rPr>
          <w:rFonts w:ascii="Times New Roman" w:hAnsi="Times New Roman" w:cs="Times New Roman"/>
          <w:sz w:val="24"/>
          <w:szCs w:val="24"/>
        </w:rPr>
        <w:t>общественных и других организаций</w:t>
      </w:r>
      <w:proofErr w:type="gramEnd"/>
      <w:r w:rsidRPr="00B00D26">
        <w:rPr>
          <w:rFonts w:ascii="Times New Roman" w:hAnsi="Times New Roman" w:cs="Times New Roman"/>
          <w:sz w:val="24"/>
          <w:szCs w:val="24"/>
        </w:rPr>
        <w:t xml:space="preserve"> не входящих в состав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по результатам проведения заседаний принимать решения, осуществлять контроль их исполнения.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275570" w:rsidRPr="00B00D26" w:rsidRDefault="00FE6BDD" w:rsidP="00B90D2B">
      <w:pPr>
        <w:jc w:val="both"/>
        <w:rPr>
          <w:rFonts w:ascii="Times New Roman" w:hAnsi="Times New Roman" w:cs="Times New Roman"/>
          <w:sz w:val="24"/>
          <w:szCs w:val="24"/>
        </w:rPr>
      </w:pPr>
      <w:r>
        <w:rPr>
          <w:rFonts w:ascii="Times New Roman" w:hAnsi="Times New Roman" w:cs="Times New Roman"/>
          <w:sz w:val="24"/>
          <w:szCs w:val="24"/>
          <w:lang w:val="en-US"/>
        </w:rPr>
        <w:lastRenderedPageBreak/>
        <w:t>II</w:t>
      </w:r>
      <w:r w:rsidRPr="00FE6BDD">
        <w:rPr>
          <w:rFonts w:ascii="Times New Roman" w:hAnsi="Times New Roman" w:cs="Times New Roman"/>
          <w:sz w:val="24"/>
          <w:szCs w:val="24"/>
        </w:rPr>
        <w:t>.</w:t>
      </w:r>
      <w:r w:rsidR="008472A6" w:rsidRPr="00B00D26">
        <w:rPr>
          <w:rFonts w:ascii="Times New Roman" w:hAnsi="Times New Roman" w:cs="Times New Roman"/>
          <w:sz w:val="24"/>
          <w:szCs w:val="24"/>
        </w:rPr>
        <w:t xml:space="preserve"> ЗАДАЧИ И НАПРАВЛЕНИЯ ДЕЯТЕЛЬНОСТИ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2.1. Основными задачами работы и направлениями деятельности Комиссии Учреждения являются: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2.1.1. Развитие принципов открытости, законности и профессионализма в сфере здравоохранения и социальной сфере;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2.1.2. Разработка программных мероприятий по антикоррупционной политике Учреждения и осуществление контроля за их реализацией;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2.1.3. Предупреждение коррупционных проявлений, формирование антикоррупционного общественного сознания, обеспечение прозрачности деятельности Учреждения, формирование нетерпимого отношения к коррупционным действиям;</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2.1.4. Организация взаимодействия с органами исполнительной власти, государственными органами </w:t>
      </w:r>
      <w:r w:rsidR="00BA0E62">
        <w:rPr>
          <w:rFonts w:ascii="Times New Roman" w:hAnsi="Times New Roman" w:cs="Times New Roman"/>
          <w:sz w:val="24"/>
          <w:szCs w:val="24"/>
        </w:rPr>
        <w:t>Костромской области</w:t>
      </w:r>
      <w:r w:rsidRPr="00B00D26">
        <w:rPr>
          <w:rFonts w:ascii="Times New Roman" w:hAnsi="Times New Roman" w:cs="Times New Roman"/>
          <w:sz w:val="24"/>
          <w:szCs w:val="24"/>
        </w:rPr>
        <w:t xml:space="preserve">;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2.1.5. Участие в реализации мероприятий в сфере противодействия коррупции, решении иных вопросов, связанных с нарушением норм этики и деонтологии;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2.1.6. Изучение причин и условий, способствующих появлению коррупции в Учреждении и подготовка предложений по совершенствованию правовых, экономических и организационных механизмов функционирования Учреждения (его подразделений) в целях устранения почвы для коррупции;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2.1.7. Прием и проверка поступающих в Комиссию заявлений и обращений, иных сведений об участии должностных лиц, врачей, среднего и младшего медицинского персонала, технических и других сотрудников Учреждения в коррупционной деятельности;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2.1.8. Организация проведения мероприятий (лекции, семинары, анкетирование, тестирование, «круглые столы», собеседования и др.), способствующих предупреждению коррупции;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2.1.9. Сбор, анализ и подготовка информации для руководства Учреждения о фактах коррупции и выработка рекомендаций для их устранения;</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2.1.10. Проверка соблюдения порядка участия представителей организаций, занимающихся реализацией лекарственных препаратов и медицинских изделий,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 компания, представитель компании)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 61-ФЗ "Об обращении лекарственных средств" и частью 3 статьи 96 Федерального закона от 21 ноября 2011 г. N 32Э-ФЗ "Об основах охраны здоровья граждан в Российской Федерации";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lastRenderedPageBreak/>
        <w:t xml:space="preserve"> 2.1.11. Рассмотрение вопросов, связанных с реализацией прав граждан на охрану здоровья; 2.1.12. Формирование предложений о повышении качества и доступности медицинской помощи, эффективности и безопасности оказываемых услуг;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2.1.13. Участие общественности в обеспечении защиты прав получателей услуг при оказании им медицинской помощи;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2.1.14. Принятие мер по досудебному урегулированию конфликтных ситуаций в Учреждении; 2.1.15. Рассмотрение иных вопросов в соответствии с направлениями деятельности Комиссии.</w:t>
      </w:r>
    </w:p>
    <w:p w:rsidR="00275570" w:rsidRPr="00B00D26" w:rsidRDefault="00FE6BDD" w:rsidP="00B90D2B">
      <w:pPr>
        <w:jc w:val="both"/>
        <w:rPr>
          <w:rFonts w:ascii="Times New Roman" w:hAnsi="Times New Roman" w:cs="Times New Roman"/>
          <w:sz w:val="24"/>
          <w:szCs w:val="24"/>
        </w:rPr>
      </w:pPr>
      <w:r>
        <w:rPr>
          <w:rFonts w:ascii="Times New Roman" w:hAnsi="Times New Roman" w:cs="Times New Roman"/>
          <w:sz w:val="24"/>
          <w:szCs w:val="24"/>
          <w:lang w:val="en-US"/>
        </w:rPr>
        <w:t>III.</w:t>
      </w:r>
      <w:r w:rsidR="008472A6" w:rsidRPr="00B00D26">
        <w:rPr>
          <w:rFonts w:ascii="Times New Roman" w:hAnsi="Times New Roman" w:cs="Times New Roman"/>
          <w:sz w:val="24"/>
          <w:szCs w:val="24"/>
        </w:rPr>
        <w:t xml:space="preserve"> СОСТАВ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3.1. Персональный состав Комиссии определяется главным врачом Учреждения и формируется в основном из числа сотрудников Учреждения. В состав Комиссии также могут входить представители медицинских организаций города, общественных ветеранских организаций медицинских работников, профессиональных ассоциаций врачей и среднего медицинского персонала, религиозных организаций и т. д.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3.2. 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3.3. Заместитель председателя и секретарь Комиссии назначаются председателем из состава Комиссии. Заместитель председателя проводит заседания Комиссии и организует её работу при отсутствии Председателя. Секретарь комиссии занимается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рабочих дней до дня заседания.</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3.5. В заседаниях комиссии с правом совещательного голоса может участвовать непосредственный руководитель сотрудника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3.6. Комиссия осуществляют свою деятельность на общественных началах. </w:t>
      </w:r>
    </w:p>
    <w:p w:rsidR="00275570" w:rsidRPr="00B00D26" w:rsidRDefault="00FE6BDD" w:rsidP="00B90D2B">
      <w:pPr>
        <w:jc w:val="both"/>
        <w:rPr>
          <w:rFonts w:ascii="Times New Roman" w:hAnsi="Times New Roman" w:cs="Times New Roman"/>
          <w:sz w:val="24"/>
          <w:szCs w:val="24"/>
        </w:rPr>
      </w:pPr>
      <w:r>
        <w:rPr>
          <w:rFonts w:ascii="Times New Roman" w:hAnsi="Times New Roman" w:cs="Times New Roman"/>
          <w:sz w:val="24"/>
          <w:szCs w:val="24"/>
          <w:lang w:val="en-US"/>
        </w:rPr>
        <w:t>IV</w:t>
      </w:r>
      <w:r w:rsidR="008472A6" w:rsidRPr="00B00D26">
        <w:rPr>
          <w:rFonts w:ascii="Times New Roman" w:hAnsi="Times New Roman" w:cs="Times New Roman"/>
          <w:sz w:val="24"/>
          <w:szCs w:val="24"/>
        </w:rPr>
        <w:t xml:space="preserve">. ПОЛНОМОЧИЯ ЧЛЕНОВ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4.1. Комиссия, ее члены имеют право:</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принимать в пределах своей компетенции решения, касающиеся организации, координации и совершенствования деятельности Учреждения по предупреждению коррупции, а также осуществлять контроль исполнения этих решений;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lastRenderedPageBreak/>
        <w:t>- заслушивать на своих заседаниях субъектов антикоррупционной политики Учреждения, в том числе руководителей структурных подразделений;</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создавать рабочие группы для изучения вопросов, касающихся деятельности Комиссии, а также для подготовки проектов соответствующих решений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организовывать и участвовать в административно-контрольных мероприятиях (административный обход, служебное расследование и др.) для соблюдения объективности и прозрачности лечебного процесса в Учреждении;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при необходимости привлекать для участия в работе Комиссии сотрудников Учреждения, представителей органов государственной власти, правоохранительных органов, а также по согласованию и без нарушения правовых актов, представителей общественных объединений и организаций;</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участвовать в мероприятиях Учреждения, проводимых по вопросам, непосредственно касающимся деятельности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в инициативном порядке готовить и направлять в Комиссию аналитические записки, доклады и другие информационно-аналитические материалы;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вносить через председателя Комиссии предложения в план работы Комиссии и порядок проведения его заседаний.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4.2. Член Комиссии обязан: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не вмешиваться в непосредственную деятельность Учреждения;</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принимать активное участие в заседаниях Комиссии и излагать свое мнение при обсуждении вопросов, рассматриваемых на заседаниях;</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выполнять поручения, данные председателем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знать и соблюдать предусмотренный настоящим Положением порядок работы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 лично участвовать в заседаниях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w:t>
      </w:r>
      <w:r w:rsidR="00FE6BDD">
        <w:rPr>
          <w:rFonts w:ascii="Times New Roman" w:hAnsi="Times New Roman" w:cs="Times New Roman"/>
          <w:sz w:val="24"/>
          <w:szCs w:val="24"/>
          <w:lang w:val="en-US"/>
        </w:rPr>
        <w:t>V</w:t>
      </w:r>
      <w:bookmarkStart w:id="0" w:name="_GoBack"/>
      <w:bookmarkEnd w:id="0"/>
      <w:r w:rsidRPr="00B00D26">
        <w:rPr>
          <w:rFonts w:ascii="Times New Roman" w:hAnsi="Times New Roman" w:cs="Times New Roman"/>
          <w:sz w:val="24"/>
          <w:szCs w:val="24"/>
        </w:rPr>
        <w:t>. ПОРЯДОК РАБОТЫ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5.1. Комиссия самостоятельно определяет порядок своей работы в соответствии с планом деятельности.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5.2. Основной формой работы Комиссии являются </w:t>
      </w:r>
      <w:proofErr w:type="gramStart"/>
      <w:r w:rsidRPr="00B00D26">
        <w:rPr>
          <w:rFonts w:ascii="Times New Roman" w:hAnsi="Times New Roman" w:cs="Times New Roman"/>
          <w:sz w:val="24"/>
          <w:szCs w:val="24"/>
        </w:rPr>
        <w:t>заседания Комиссии</w:t>
      </w:r>
      <w:proofErr w:type="gramEnd"/>
      <w:r w:rsidRPr="00B00D26">
        <w:rPr>
          <w:rFonts w:ascii="Times New Roman" w:hAnsi="Times New Roman" w:cs="Times New Roman"/>
          <w:sz w:val="24"/>
          <w:szCs w:val="24"/>
        </w:rPr>
        <w:t xml:space="preserve"> которые проводятся регулярно, не реже четырех раз в год. По решению Председателя Комиссии либо заместителя Председателя Комиссии могут проводиться внеочередные заседания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5.3. Проект повестки заседания Комиссии формируется на основании предложений членов Комиссии. Повестка заседания Комиссии утверждается на заседании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5.4. Материалы к заседанию Комиссии за два дня до дня заседания Комиссии направляются секретарем членам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lastRenderedPageBreak/>
        <w:t>5.5.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5.6. Заседание Комиссии правомочно, если на нем присутствует не менее двух третей от общего числа членов Комиссии. 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 Если заседание Комиссии не правомочно, то члены Комиссии вправе провести рабочее совещание по вопросам проекта повестки заседания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5.7. Решения Комиссии принимаются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5.8. 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5.9. К работе Комиссии с правом совещательного голоса могут быть привлечены специалисты, эксперты, представители организаций, другие лица.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5.10. При необходимости решения Комиссии могут быть оформлены как проекты приказа главного врача Учреждения.</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5.11. Члены Комиссии и лица, участвующие в ее заседании, не вправе разглашать сведения, ставшие им известными в ходе работы Комиссии.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5.12. Основанием для проведения внеочередного заседания Комиссии, в том числе является информация о факте коррупции со стороны субъекта коррупционных правонарушений полученная главным врачом от правоохранительных, судебных или иных государственных органов, от организаций, должностных лиц или граждан.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5.13. Информация, указанная в пункте 5.11 настоящего Положения, рассматривается Комиссией, если она представлена в письменном виде (заявление граждан на имя главного врача в произвольной форме, либо письмо на фирменном бланке из правоохранительных, судебных или иных государственных органов, от организаций, должностных лиц) и содержит следующие сведения: - фамилию, имя, отчество субъекта коррупционных правонарушений и занимаемую (замещаемую) им должность в Учреждении; - описание факта коррупции; - 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5.14. Председатель комиссии при поступлении к нему информации, содержащей основания для проведения заседания комиссии: а) в 3-дневный срок назначает дату заседания комиссии. При этом дата заседания комиссии не может быть назначена позднее семи дней </w:t>
      </w:r>
      <w:r w:rsidRPr="00B00D26">
        <w:rPr>
          <w:rFonts w:ascii="Times New Roman" w:hAnsi="Times New Roman" w:cs="Times New Roman"/>
          <w:sz w:val="24"/>
          <w:szCs w:val="24"/>
        </w:rPr>
        <w:lastRenderedPageBreak/>
        <w:t xml:space="preserve">со дня поступления указанной информации; б) организует ознакомление сотрудника,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 в) рассматривает ходатайства о приглашении на заседание комиссии иных лиц, принимает решение об их удовлетворении (об отказе в удовлетворении), а также о рассмотрении (об отказе в рассмотрении) в ходе заседания комиссии дополнительных материалов.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5.15. При проведении внеочередных заседаний Комиссии члены Комиссии приглашают и заслушивают заявителя информации (в случае явки) а также письменно предупреждают его об ответственности за заведомо ложный донос.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5.16. Заявитель письменно подтверждает изложенные факты и информацию перед Комиссией. 5.17. Заседание комиссии проводится в присутствии лица,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такого лица о рассмотрении указанного вопроса без его участия заседание комиссии проводится в его отсутствие. В случае неявки такого лица или его представителя на заседание комиссии при отсутствии его письменной просьбы о рассмотрении указанного вопроса без его участия рассмотрение вопроса откладывается. В случае вторичной неявки лица или его представителя без уважительных причин комиссия может принять решение о рассмотрении указанного вопроса в отсутствие лица.</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5.18. На заседании комиссии заслушиваются пояснения сотрудника, в отношении которого проводится проверка (с его согласия) и иных лиц, рассматриваются материалы по существу предъявляемых сотруднику претензий, а также дополнительные материалы.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5.19. Члены комиссии и лица, участвовавшие в ее заседании не вправе разглашать сведения, ставшие им известными в ходе работы комиссии. Члены Комиссии письменно подписывают дополнительное соглашение о неразглашении информации составляющей врачебную или иную охраняемую законом тайну, которая не отображена в документах Комиссии.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5.20. Решения комиссии оформляются протоколами, которые подписывают члены комиссии, принимавшие участие в ее заседании.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5.21. В протоколе заседания комиссии указываются: а) дата заседания комиссии, фамилии, имена, отчества членов комиссии и других лиц, присутствующих на заседании; б) формулировка каждого из рассматриваемых на заседании комиссии вопросов с указанием фамилии, имени, отчества, должности сотрудника,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в) предъявляемые к сотруднику претензии, материалы на которых они основываются; г) содержание пояснений сотрудника, заявителя (если проверка проводится по заявлению) и других лиц по существу предъявляемых сотруднику претензий; д) фамилии, имена, отчества выступивших на заседании лиц и краткое изложение их выступлений; е) источник информации, содержащей основания для </w:t>
      </w:r>
      <w:r w:rsidRPr="00B00D26">
        <w:rPr>
          <w:rFonts w:ascii="Times New Roman" w:hAnsi="Times New Roman" w:cs="Times New Roman"/>
          <w:sz w:val="24"/>
          <w:szCs w:val="24"/>
        </w:rPr>
        <w:lastRenderedPageBreak/>
        <w:t>проведения заседания комиссии, дата поступления информации в Учреждение; ж) другие сведения; з) результаты голосования; и) решение и обоснование его принятия.</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5.22.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сотрудник.</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5.23. Копии протокола заседания комиссии в 5-дневный срок со дня заседания направляются главному врачу Учреждения полностью или в виде выписок из него – сотруднику по его письменному обращению, а также по решению комиссии - иным заинтересованным лицам.</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5.24. Главный врач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сотруднику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главный врач в письменной форме уведомляет комиссию в месячный срок со дня поступления к нему протокола заседания комиссии. Решение главного врача оглашается на ближайшем заседании комиссии и принимается к сведению без обсуждения.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5.25. В случае установления комиссией признаков дисциплинарного проступка в действиях (бездействии) сотрудника информация об этом представляется главному врачу для решения вопроса о применении к сотруднику мер ответственности, предусмотренных нормативными правовыми актами Российской Федерации.</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5.26. По результатам проведения заседания Комиссия может принять решение о проведении служебной проверки (служебного расследования) в отношении руководителя структурного подразделения Учреждения, в котором зафиксирован факт коррупции со стороны должностного лица. </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5.27. Решения Комиссии обязательны для исполнения всеми сотрудниками Учреждения и подлежит исполнению в указанный срок.</w:t>
      </w:r>
    </w:p>
    <w:p w:rsidR="00275570"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 5.28. Копия протокола заседания комиссии или выписка из него приобщается к личному делу сотрудника,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357C36"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5.29. Решения Комиссии могут быть обжалованы в общем порядке в соответствии </w:t>
      </w:r>
      <w:proofErr w:type="gramStart"/>
      <w:r w:rsidRPr="00B00D26">
        <w:rPr>
          <w:rFonts w:ascii="Times New Roman" w:hAnsi="Times New Roman" w:cs="Times New Roman"/>
          <w:sz w:val="24"/>
          <w:szCs w:val="24"/>
        </w:rPr>
        <w:t>в требованиями</w:t>
      </w:r>
      <w:proofErr w:type="gramEnd"/>
      <w:r w:rsidRPr="00B00D26">
        <w:rPr>
          <w:rFonts w:ascii="Times New Roman" w:hAnsi="Times New Roman" w:cs="Times New Roman"/>
          <w:sz w:val="24"/>
          <w:szCs w:val="24"/>
        </w:rPr>
        <w:t xml:space="preserve"> Гражданского процессуального кодекса РФ, устанавливающего право гражданина и Учреждения на обращение с соответствующей жалобой непосредственно в суд или в вышестоящий в порядке подчиненности орган государственной власти, к его должностному лицу. </w:t>
      </w:r>
    </w:p>
    <w:p w:rsidR="00357C36"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t xml:space="preserve">5.30. В случае установления комиссией факта совершения сотрудником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357C36" w:rsidRPr="00B00D26" w:rsidRDefault="008472A6" w:rsidP="00B90D2B">
      <w:pPr>
        <w:jc w:val="both"/>
        <w:rPr>
          <w:rFonts w:ascii="Times New Roman" w:hAnsi="Times New Roman" w:cs="Times New Roman"/>
          <w:sz w:val="24"/>
          <w:szCs w:val="24"/>
        </w:rPr>
      </w:pPr>
      <w:r w:rsidRPr="00B00D26">
        <w:rPr>
          <w:rFonts w:ascii="Times New Roman" w:hAnsi="Times New Roman" w:cs="Times New Roman"/>
          <w:sz w:val="24"/>
          <w:szCs w:val="24"/>
        </w:rPr>
        <w:lastRenderedPageBreak/>
        <w:t>5.31. Настоящее Положение подлежит пересмотру по мере необходимости, но не реже одного раза в пять лет.</w:t>
      </w:r>
    </w:p>
    <w:p w:rsidR="00357C36" w:rsidRPr="00B00D26" w:rsidRDefault="00357C36" w:rsidP="00B90D2B">
      <w:pPr>
        <w:jc w:val="both"/>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357C36" w:rsidRPr="00B00D26" w:rsidRDefault="00357C36" w:rsidP="008472A6">
      <w:pPr>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767FC3" w:rsidRDefault="00767FC3" w:rsidP="00357C36">
      <w:pPr>
        <w:spacing w:line="240" w:lineRule="auto"/>
        <w:jc w:val="right"/>
        <w:rPr>
          <w:rFonts w:ascii="Times New Roman" w:hAnsi="Times New Roman" w:cs="Times New Roman"/>
          <w:sz w:val="24"/>
          <w:szCs w:val="24"/>
        </w:rPr>
      </w:pPr>
    </w:p>
    <w:p w:rsidR="00357C36" w:rsidRPr="00B00D26" w:rsidRDefault="00357C36" w:rsidP="00357C36">
      <w:pPr>
        <w:spacing w:line="240" w:lineRule="auto"/>
        <w:jc w:val="right"/>
        <w:rPr>
          <w:rFonts w:ascii="Times New Roman" w:hAnsi="Times New Roman" w:cs="Times New Roman"/>
          <w:sz w:val="24"/>
          <w:szCs w:val="24"/>
        </w:rPr>
      </w:pPr>
      <w:r w:rsidRPr="00B00D26">
        <w:rPr>
          <w:rFonts w:ascii="Times New Roman" w:hAnsi="Times New Roman" w:cs="Times New Roman"/>
          <w:sz w:val="24"/>
          <w:szCs w:val="24"/>
        </w:rPr>
        <w:t>Приложение № ____</w:t>
      </w:r>
    </w:p>
    <w:p w:rsidR="00357C36" w:rsidRPr="00B00D26" w:rsidRDefault="00357C36" w:rsidP="00357C36">
      <w:pPr>
        <w:spacing w:line="240" w:lineRule="auto"/>
        <w:jc w:val="right"/>
        <w:rPr>
          <w:rFonts w:ascii="Times New Roman" w:hAnsi="Times New Roman" w:cs="Times New Roman"/>
          <w:sz w:val="24"/>
          <w:szCs w:val="24"/>
        </w:rPr>
      </w:pPr>
      <w:r w:rsidRPr="00B00D26">
        <w:rPr>
          <w:rFonts w:ascii="Times New Roman" w:hAnsi="Times New Roman" w:cs="Times New Roman"/>
          <w:sz w:val="24"/>
          <w:szCs w:val="24"/>
        </w:rPr>
        <w:t xml:space="preserve"> к приказу ОГБУЗ КОДБ</w:t>
      </w:r>
    </w:p>
    <w:p w:rsidR="00357C36" w:rsidRPr="00B00D26" w:rsidRDefault="00357C36" w:rsidP="00357C36">
      <w:pPr>
        <w:spacing w:line="240" w:lineRule="auto"/>
        <w:jc w:val="right"/>
        <w:rPr>
          <w:rFonts w:ascii="Times New Roman" w:hAnsi="Times New Roman" w:cs="Times New Roman"/>
          <w:sz w:val="24"/>
          <w:szCs w:val="24"/>
        </w:rPr>
      </w:pPr>
      <w:r w:rsidRPr="00B00D26">
        <w:rPr>
          <w:rFonts w:ascii="Times New Roman" w:hAnsi="Times New Roman" w:cs="Times New Roman"/>
          <w:sz w:val="24"/>
          <w:szCs w:val="24"/>
        </w:rPr>
        <w:t>от «___</w:t>
      </w:r>
      <w:proofErr w:type="gramStart"/>
      <w:r w:rsidRPr="00B00D26">
        <w:rPr>
          <w:rFonts w:ascii="Times New Roman" w:hAnsi="Times New Roman" w:cs="Times New Roman"/>
          <w:sz w:val="24"/>
          <w:szCs w:val="24"/>
        </w:rPr>
        <w:t>_»_</w:t>
      </w:r>
      <w:proofErr w:type="gramEnd"/>
      <w:r w:rsidRPr="00B00D26">
        <w:rPr>
          <w:rFonts w:ascii="Times New Roman" w:hAnsi="Times New Roman" w:cs="Times New Roman"/>
          <w:sz w:val="24"/>
          <w:szCs w:val="24"/>
        </w:rPr>
        <w:t xml:space="preserve">_____ 20____ г. № ______ </w:t>
      </w:r>
    </w:p>
    <w:p w:rsidR="00357C36" w:rsidRPr="00B00D26" w:rsidRDefault="008472A6" w:rsidP="00357C36">
      <w:pPr>
        <w:jc w:val="right"/>
        <w:rPr>
          <w:rFonts w:ascii="Times New Roman" w:hAnsi="Times New Roman" w:cs="Times New Roman"/>
          <w:sz w:val="24"/>
          <w:szCs w:val="24"/>
        </w:rPr>
      </w:pPr>
      <w:r w:rsidRPr="00B00D26">
        <w:rPr>
          <w:rFonts w:ascii="Times New Roman" w:hAnsi="Times New Roman" w:cs="Times New Roman"/>
          <w:sz w:val="24"/>
          <w:szCs w:val="24"/>
        </w:rPr>
        <w:t xml:space="preserve"> </w:t>
      </w:r>
    </w:p>
    <w:p w:rsidR="00357C36" w:rsidRPr="00B00D26" w:rsidRDefault="008472A6" w:rsidP="00357C36">
      <w:pPr>
        <w:jc w:val="center"/>
        <w:rPr>
          <w:rFonts w:ascii="Times New Roman" w:hAnsi="Times New Roman" w:cs="Times New Roman"/>
          <w:sz w:val="24"/>
          <w:szCs w:val="24"/>
        </w:rPr>
      </w:pPr>
      <w:r w:rsidRPr="00B00D26">
        <w:rPr>
          <w:rFonts w:ascii="Times New Roman" w:hAnsi="Times New Roman" w:cs="Times New Roman"/>
          <w:sz w:val="24"/>
          <w:szCs w:val="24"/>
        </w:rPr>
        <w:lastRenderedPageBreak/>
        <w:t xml:space="preserve">СОСТАВ </w:t>
      </w:r>
    </w:p>
    <w:p w:rsidR="00357C36" w:rsidRPr="00B00D26" w:rsidRDefault="00357C36" w:rsidP="00357C36">
      <w:pPr>
        <w:jc w:val="center"/>
        <w:rPr>
          <w:rFonts w:ascii="Times New Roman" w:hAnsi="Times New Roman" w:cs="Times New Roman"/>
          <w:sz w:val="24"/>
          <w:szCs w:val="24"/>
        </w:rPr>
      </w:pPr>
      <w:proofErr w:type="gramStart"/>
      <w:r w:rsidRPr="00B00D26">
        <w:rPr>
          <w:rFonts w:ascii="Times New Roman" w:hAnsi="Times New Roman" w:cs="Times New Roman"/>
          <w:sz w:val="24"/>
          <w:szCs w:val="24"/>
        </w:rPr>
        <w:t>комиссии  ОГБУЗ</w:t>
      </w:r>
      <w:proofErr w:type="gramEnd"/>
      <w:r w:rsidRPr="00B00D26">
        <w:rPr>
          <w:rFonts w:ascii="Times New Roman" w:hAnsi="Times New Roman" w:cs="Times New Roman"/>
          <w:sz w:val="24"/>
          <w:szCs w:val="24"/>
        </w:rPr>
        <w:t xml:space="preserve"> «Костромская областная детская больница»</w:t>
      </w:r>
    </w:p>
    <w:p w:rsidR="008472A6" w:rsidRDefault="008472A6" w:rsidP="00357C36">
      <w:pPr>
        <w:jc w:val="center"/>
        <w:rPr>
          <w:rFonts w:ascii="Times New Roman" w:hAnsi="Times New Roman" w:cs="Times New Roman"/>
          <w:sz w:val="24"/>
          <w:szCs w:val="24"/>
        </w:rPr>
      </w:pPr>
      <w:r w:rsidRPr="00B00D26">
        <w:rPr>
          <w:rFonts w:ascii="Times New Roman" w:hAnsi="Times New Roman" w:cs="Times New Roman"/>
          <w:sz w:val="24"/>
          <w:szCs w:val="24"/>
        </w:rPr>
        <w:t>по соблюдению требований к служебному поведению сотрудников учреждения и урегулированию конфликта интересов</w:t>
      </w:r>
    </w:p>
    <w:p w:rsidR="00767FC3" w:rsidRDefault="00767FC3" w:rsidP="00767FC3">
      <w:pPr>
        <w:spacing w:after="0" w:line="240" w:lineRule="auto"/>
        <w:jc w:val="both"/>
        <w:rPr>
          <w:rFonts w:ascii="Times New Roman" w:eastAsia="Times New Roman" w:hAnsi="Times New Roman" w:cs="Times New Roman"/>
          <w:bCs/>
          <w:sz w:val="24"/>
          <w:szCs w:val="24"/>
        </w:rPr>
      </w:pP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Теселкина</w:t>
      </w:r>
      <w:proofErr w:type="spellEnd"/>
      <w:r>
        <w:rPr>
          <w:rFonts w:ascii="Times New Roman" w:eastAsia="Times New Roman" w:hAnsi="Times New Roman" w:cs="Times New Roman"/>
          <w:bCs/>
          <w:sz w:val="24"/>
          <w:szCs w:val="24"/>
        </w:rPr>
        <w:t xml:space="preserve"> Ирина Ивановна – заместитель главного врача по клинико- экспертной </w:t>
      </w: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работе - председателя комиссии;</w:t>
      </w: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C7DEB">
        <w:rPr>
          <w:rFonts w:ascii="Times New Roman" w:eastAsia="Times New Roman" w:hAnsi="Times New Roman" w:cs="Times New Roman"/>
          <w:bCs/>
          <w:sz w:val="24"/>
          <w:szCs w:val="24"/>
        </w:rPr>
        <w:t>Романов Дени</w:t>
      </w:r>
      <w:r>
        <w:rPr>
          <w:rFonts w:ascii="Times New Roman" w:eastAsia="Times New Roman" w:hAnsi="Times New Roman" w:cs="Times New Roman"/>
          <w:bCs/>
          <w:sz w:val="24"/>
          <w:szCs w:val="24"/>
        </w:rPr>
        <w:t>с Юрьевич</w:t>
      </w:r>
      <w:r>
        <w:rPr>
          <w:rFonts w:ascii="Times New Roman" w:eastAsia="Times New Roman" w:hAnsi="Times New Roman" w:cs="Times New Roman"/>
          <w:b/>
          <w:bCs/>
          <w:sz w:val="24"/>
          <w:szCs w:val="24"/>
        </w:rPr>
        <w:t xml:space="preserve">- </w:t>
      </w:r>
      <w:r w:rsidRPr="002C7DEB">
        <w:rPr>
          <w:rFonts w:ascii="Times New Roman" w:eastAsia="Times New Roman" w:hAnsi="Times New Roman" w:cs="Times New Roman"/>
          <w:bCs/>
          <w:sz w:val="24"/>
          <w:szCs w:val="24"/>
        </w:rPr>
        <w:t>юрист КОД</w:t>
      </w:r>
      <w:r>
        <w:rPr>
          <w:rFonts w:ascii="Times New Roman" w:eastAsia="Times New Roman" w:hAnsi="Times New Roman" w:cs="Times New Roman"/>
          <w:bCs/>
          <w:sz w:val="24"/>
          <w:szCs w:val="24"/>
        </w:rPr>
        <w:t>-</w:t>
      </w:r>
      <w:r w:rsidRPr="00E914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заместитель председателя комиссии;</w:t>
      </w: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Снеткова</w:t>
      </w:r>
      <w:proofErr w:type="spellEnd"/>
      <w:r>
        <w:rPr>
          <w:rFonts w:ascii="Times New Roman" w:eastAsia="Times New Roman" w:hAnsi="Times New Roman" w:cs="Times New Roman"/>
          <w:bCs/>
          <w:sz w:val="24"/>
          <w:szCs w:val="24"/>
        </w:rPr>
        <w:t xml:space="preserve"> Ирина Сергеевна – главная медсестра;</w:t>
      </w: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Шибеко</w:t>
      </w:r>
      <w:proofErr w:type="spellEnd"/>
      <w:r>
        <w:rPr>
          <w:rFonts w:ascii="Times New Roman" w:eastAsia="Times New Roman" w:hAnsi="Times New Roman" w:cs="Times New Roman"/>
          <w:bCs/>
          <w:sz w:val="24"/>
          <w:szCs w:val="24"/>
        </w:rPr>
        <w:t xml:space="preserve"> Сергей Александрович – специалист по охране труда;</w:t>
      </w: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Куделин</w:t>
      </w:r>
      <w:proofErr w:type="spellEnd"/>
      <w:r>
        <w:rPr>
          <w:rFonts w:ascii="Times New Roman" w:eastAsia="Times New Roman" w:hAnsi="Times New Roman" w:cs="Times New Roman"/>
          <w:bCs/>
          <w:sz w:val="24"/>
          <w:szCs w:val="24"/>
        </w:rPr>
        <w:t xml:space="preserve"> Вячеслав Геннадьевич – детский хирург, председатель первичной профсоюзной организации работников КОДБ.</w:t>
      </w:r>
    </w:p>
    <w:p w:rsidR="00767FC3" w:rsidRDefault="00767FC3" w:rsidP="00767FC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Егорова Наталья Леонидовна – начальник отдела кадров – секретарь комиссии.</w:t>
      </w:r>
    </w:p>
    <w:p w:rsidR="00767FC3" w:rsidRPr="00B00D26" w:rsidRDefault="00767FC3" w:rsidP="00357C36">
      <w:pPr>
        <w:jc w:val="center"/>
        <w:rPr>
          <w:rFonts w:ascii="Times New Roman" w:hAnsi="Times New Roman" w:cs="Times New Roman"/>
          <w:sz w:val="24"/>
          <w:szCs w:val="24"/>
        </w:rPr>
      </w:pPr>
    </w:p>
    <w:sectPr w:rsidR="00767FC3" w:rsidRPr="00B00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90622"/>
    <w:multiLevelType w:val="hybridMultilevel"/>
    <w:tmpl w:val="03449EB2"/>
    <w:lvl w:ilvl="0" w:tplc="A116369A">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A6"/>
    <w:rsid w:val="000202FA"/>
    <w:rsid w:val="00207644"/>
    <w:rsid w:val="00275570"/>
    <w:rsid w:val="00357C36"/>
    <w:rsid w:val="00466E7B"/>
    <w:rsid w:val="00507128"/>
    <w:rsid w:val="005866BF"/>
    <w:rsid w:val="00767FC3"/>
    <w:rsid w:val="008472A6"/>
    <w:rsid w:val="008F39F0"/>
    <w:rsid w:val="009E0CA8"/>
    <w:rsid w:val="00B00D26"/>
    <w:rsid w:val="00B90D2B"/>
    <w:rsid w:val="00BA0E62"/>
    <w:rsid w:val="00BC25DD"/>
    <w:rsid w:val="00FE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B140-327C-4D5D-AE54-4350078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2A6"/>
    <w:pPr>
      <w:ind w:left="720"/>
      <w:contextualSpacing/>
    </w:pPr>
  </w:style>
  <w:style w:type="paragraph" w:styleId="a4">
    <w:name w:val="Balloon Text"/>
    <w:basedOn w:val="a"/>
    <w:link w:val="a5"/>
    <w:uiPriority w:val="99"/>
    <w:semiHidden/>
    <w:unhideWhenUsed/>
    <w:rsid w:val="00767F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7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B554-DB70-46A1-B908-9EAC3ED9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2020-12-16T06:37:00Z</cp:lastPrinted>
  <dcterms:created xsi:type="dcterms:W3CDTF">2024-07-02T12:41:00Z</dcterms:created>
  <dcterms:modified xsi:type="dcterms:W3CDTF">2024-07-03T09:03:00Z</dcterms:modified>
</cp:coreProperties>
</file>